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89" w:tblpY="1340"/>
        <w:tblW w:w="0" w:type="auto"/>
        <w:tblLook w:val="04A0" w:firstRow="1" w:lastRow="0" w:firstColumn="1" w:lastColumn="0" w:noHBand="0" w:noVBand="1"/>
      </w:tblPr>
      <w:tblGrid>
        <w:gridCol w:w="3608"/>
        <w:gridCol w:w="3608"/>
        <w:gridCol w:w="3608"/>
      </w:tblGrid>
      <w:tr w:rsidR="00FF4222" w:rsidTr="00FF4222">
        <w:trPr>
          <w:trHeight w:val="773"/>
        </w:trPr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  <w:sz w:val="40"/>
                <w:szCs w:val="40"/>
              </w:rPr>
            </w:pPr>
            <w:bookmarkStart w:id="0" w:name="_GoBack" w:colFirst="0" w:colLast="2"/>
            <w:r w:rsidRPr="00FF4222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C15F6" wp14:editId="29C34D7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-807085</wp:posOffset>
                      </wp:positionV>
                      <wp:extent cx="5372100" cy="4572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4222" w:rsidRPr="00FF4222" w:rsidRDefault="00FF4222">
                                  <w:pPr>
                                    <w:rPr>
                                      <w:rFonts w:ascii="Abadi MT Condensed Extra Bold" w:hAnsi="Abadi MT Condensed Extra Bold"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FF4222">
                                    <w:rPr>
                                      <w:rFonts w:ascii="Abadi MT Condensed Extra Bold" w:hAnsi="Abadi MT Condensed Extra Bold"/>
                                      <w:sz w:val="52"/>
                                      <w:szCs w:val="52"/>
                                    </w:rPr>
                                    <w:t>Expresiones</w:t>
                                  </w:r>
                                  <w:proofErr w:type="spellEnd"/>
                                  <w:r w:rsidRPr="00FF4222">
                                    <w:rPr>
                                      <w:rFonts w:ascii="Abadi MT Condensed Extra Bold" w:hAnsi="Abadi MT Condensed Extra Bold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4222">
                                    <w:rPr>
                                      <w:rFonts w:ascii="Abadi MT Condensed Extra Bold" w:hAnsi="Abadi MT Condensed Extra Bold"/>
                                      <w:sz w:val="52"/>
                                      <w:szCs w:val="52"/>
                                    </w:rPr>
                                    <w:t>importantes</w:t>
                                  </w:r>
                                  <w:proofErr w:type="spellEnd"/>
                                  <w:r w:rsidRPr="00FF4222">
                                    <w:rPr>
                                      <w:rFonts w:ascii="Abadi MT Condensed Extra Bold" w:hAnsi="Abadi MT Condensed Extra Bold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4222">
                                    <w:rPr>
                                      <w:rFonts w:ascii="Abadi MT Condensed Extra Bold" w:hAnsi="Abadi MT Condensed Extra Bold"/>
                                      <w:sz w:val="52"/>
                                      <w:szCs w:val="52"/>
                                    </w:rPr>
                                    <w:t>para</w:t>
                                  </w:r>
                                  <w:proofErr w:type="spellEnd"/>
                                  <w:r w:rsidRPr="00FF4222">
                                    <w:rPr>
                                      <w:rFonts w:ascii="Abadi MT Condensed Extra Bold" w:hAnsi="Abadi MT Condensed Extra Bold"/>
                                      <w:sz w:val="52"/>
                                      <w:szCs w:val="52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FF4222">
                                    <w:rPr>
                                      <w:rFonts w:ascii="Abadi MT Condensed Extra Bold" w:hAnsi="Abadi MT Condensed Extra Bold"/>
                                      <w:sz w:val="52"/>
                                      <w:szCs w:val="52"/>
                                    </w:rPr>
                                    <w:t>clase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8.6pt;margin-top:-63.5pt;width:42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wgcwCAAAO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Y8x&#10;UkQCRY+s9ehKt+g4oLM1rgCnBwNuvgU1sDzoHShD0S23MnyhHAR2wHm3xzYEo6CcHJ+OsxRMFGz5&#10;5BTIC2GSl9vGOv+JaYmCUGIL3EVIyebG+c51cAmPKT1vhIj8CfVKATE7DYsN0N0mBWQCYvAMOUVy&#10;nmeQSHU6OR+dVJNslGfp2aiq0vHoel6lVZrPZ+f51U/IQpIsL7bQJgaaLAAEQMwFWfaUBPPfcSIJ&#10;fdXBWZbE3unqg8ARkiHVJKDfoRwlvxMsFCDUF8aBtQh2UMR5YTNh0YZApxNKmfKRpwgGeAcvDoC9&#10;52LvHyGLUL7ncgf+8LJWfn9ZNkrbSO2btOtvQ8q88wcwDuoOom8XLWAVxIWud9CUVndD7QydN9A5&#10;N8T5e2JhiqHZYDP5Ozi40NsS617CaKXtjz/pgz8QCVaMAt0ldt/XxDKMxGcFY3ee5XlYI/EndjFG&#10;9tCyOLSotZxpoCODHWhoFOGy9WIQudXyCRZYFV4FE1EU3i6xH8SZ73YVLEDKqio6weIwxN+oB0ND&#10;6MBOmIvH9olY0w+Phw661cP+IMWbGep8w02lq7XXvIkD9oJqDzwsndiP/YIMW+3wP3q9rPHpLwAA&#10;AP//AwBQSwMEFAAGAAgAAAAhABBar53eAAAACwEAAA8AAABkcnMvZG93bnJldi54bWxMj8tOwzAQ&#10;RfdI/QdrKrFr7YaGkhCnQiC2RZSHxM6Np0lEPI5itwl/z3QFy7lzdB/FdnKdOOMQWk8aVksFAqny&#10;tqVaw/vb8+IORIiGrOk8oYYfDLAtZ1eFya0f6RXP+1gLNqGQGw1NjH0uZagadCYsfY/Ev6MfnIl8&#10;DrW0gxnZ3HUyUepWOtMSJzSmx8cGq+/9yWn42B2/PtfqpX5yaT/6SUlymdT6ej493IOIOMU/GC71&#10;uTqU3OngT2SD6DRkm4RJDYtVsuFRTGTrG5YOLKWpAlkW8v+G8hcAAP//AwBQSwECLQAUAAYACAAA&#10;ACEA5JnDwPsAAADhAQAAEwAAAAAAAAAAAAAAAAAAAAAAW0NvbnRlbnRfVHlwZXNdLnhtbFBLAQIt&#10;ABQABgAIAAAAIQAjsmrh1wAAAJQBAAALAAAAAAAAAAAAAAAAACwBAABfcmVscy8ucmVsc1BLAQIt&#10;ABQABgAIAAAAIQCFsbCBzAIAAA4GAAAOAAAAAAAAAAAAAAAAACwCAABkcnMvZTJvRG9jLnhtbFBL&#10;AQItABQABgAIAAAAIQAQWq+d3gAAAAsBAAAPAAAAAAAAAAAAAAAAACQFAABkcnMvZG93bnJldi54&#10;bWxQSwUGAAAAAAQABADzAAAALwYAAAAA&#10;" filled="f" stroked="f">
                      <v:textbox>
                        <w:txbxContent>
                          <w:p w:rsidR="00FF4222" w:rsidRPr="00FF4222" w:rsidRDefault="00FF4222">
                            <w:pPr>
                              <w:rPr>
                                <w:rFonts w:ascii="Abadi MT Condensed Extra Bold" w:hAnsi="Abadi MT Condensed Extra Bold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FF4222">
                              <w:rPr>
                                <w:rFonts w:ascii="Abadi MT Condensed Extra Bold" w:hAnsi="Abadi MT Condensed Extra Bold"/>
                                <w:sz w:val="52"/>
                                <w:szCs w:val="52"/>
                              </w:rPr>
                              <w:t>Expresiones</w:t>
                            </w:r>
                            <w:proofErr w:type="spellEnd"/>
                            <w:r w:rsidRPr="00FF4222">
                              <w:rPr>
                                <w:rFonts w:ascii="Abadi MT Condensed Extra Bold" w:hAnsi="Abadi MT Condensed Extra Bold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FF4222">
                              <w:rPr>
                                <w:rFonts w:ascii="Abadi MT Condensed Extra Bold" w:hAnsi="Abadi MT Condensed Extra Bold"/>
                                <w:sz w:val="52"/>
                                <w:szCs w:val="52"/>
                              </w:rPr>
                              <w:t>importantes</w:t>
                            </w:r>
                            <w:proofErr w:type="spellEnd"/>
                            <w:r w:rsidRPr="00FF4222">
                              <w:rPr>
                                <w:rFonts w:ascii="Abadi MT Condensed Extra Bold" w:hAnsi="Abadi MT Condensed Extra Bold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FF4222">
                              <w:rPr>
                                <w:rFonts w:ascii="Abadi MT Condensed Extra Bold" w:hAnsi="Abadi MT Condensed Extra Bold"/>
                                <w:sz w:val="52"/>
                                <w:szCs w:val="52"/>
                              </w:rPr>
                              <w:t>para</w:t>
                            </w:r>
                            <w:proofErr w:type="spellEnd"/>
                            <w:r w:rsidRPr="00FF4222">
                              <w:rPr>
                                <w:rFonts w:ascii="Abadi MT Condensed Extra Bold" w:hAnsi="Abadi MT Condensed Extra Bold"/>
                                <w:sz w:val="52"/>
                                <w:szCs w:val="52"/>
                              </w:rPr>
                              <w:t xml:space="preserve"> la </w:t>
                            </w:r>
                            <w:proofErr w:type="spellStart"/>
                            <w:r w:rsidRPr="00FF4222">
                              <w:rPr>
                                <w:rFonts w:ascii="Abadi MT Condensed Extra Bold" w:hAnsi="Abadi MT Condensed Extra Bold"/>
                                <w:sz w:val="52"/>
                                <w:szCs w:val="52"/>
                              </w:rPr>
                              <w:t>clase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FF4222">
              <w:rPr>
                <w:b/>
                <w:sz w:val="40"/>
                <w:szCs w:val="40"/>
              </w:rPr>
              <w:t>Palabra</w:t>
            </w:r>
            <w:proofErr w:type="spellEnd"/>
            <w:r w:rsidRPr="00FF4222">
              <w:rPr>
                <w:b/>
                <w:sz w:val="40"/>
                <w:szCs w:val="40"/>
              </w:rPr>
              <w:t xml:space="preserve"> en </w:t>
            </w:r>
            <w:proofErr w:type="spellStart"/>
            <w:r w:rsidRPr="00FF4222">
              <w:rPr>
                <w:b/>
                <w:sz w:val="40"/>
                <w:szCs w:val="40"/>
              </w:rPr>
              <w:t>inglés</w:t>
            </w:r>
            <w:proofErr w:type="spellEnd"/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  <w:sz w:val="40"/>
                <w:szCs w:val="40"/>
              </w:rPr>
            </w:pPr>
            <w:proofErr w:type="spellStart"/>
            <w:r w:rsidRPr="00FF4222">
              <w:rPr>
                <w:b/>
                <w:sz w:val="40"/>
                <w:szCs w:val="40"/>
              </w:rPr>
              <w:t>Palabra</w:t>
            </w:r>
            <w:proofErr w:type="spellEnd"/>
            <w:r w:rsidRPr="00FF4222">
              <w:rPr>
                <w:b/>
                <w:sz w:val="40"/>
                <w:szCs w:val="40"/>
              </w:rPr>
              <w:t xml:space="preserve"> en </w:t>
            </w:r>
            <w:proofErr w:type="spellStart"/>
            <w:r w:rsidRPr="00FF4222">
              <w:rPr>
                <w:b/>
                <w:sz w:val="40"/>
                <w:szCs w:val="40"/>
              </w:rPr>
              <w:t>español</w:t>
            </w:r>
            <w:proofErr w:type="spellEnd"/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  <w:sz w:val="40"/>
                <w:szCs w:val="40"/>
              </w:rPr>
            </w:pPr>
            <w:proofErr w:type="spellStart"/>
            <w:r w:rsidRPr="00FF4222">
              <w:rPr>
                <w:b/>
                <w:sz w:val="40"/>
                <w:szCs w:val="40"/>
              </w:rPr>
              <w:t>Dibujo</w:t>
            </w:r>
            <w:proofErr w:type="spellEnd"/>
          </w:p>
        </w:tc>
      </w:tr>
      <w:bookmarkEnd w:id="0"/>
      <w:tr w:rsidR="00FF4222" w:rsidTr="00FF4222">
        <w:trPr>
          <w:trHeight w:val="883"/>
        </w:trPr>
        <w:tc>
          <w:tcPr>
            <w:tcW w:w="3608" w:type="dxa"/>
          </w:tcPr>
          <w:p w:rsidR="00FF4222" w:rsidRPr="00FF4222" w:rsidRDefault="00FF4222" w:rsidP="00FF4222">
            <w:r>
              <w:t>Can I go to the bathroom?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Can I go to my locker?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Can I go get a drink?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773"/>
        </w:trPr>
        <w:tc>
          <w:tcPr>
            <w:tcW w:w="3608" w:type="dxa"/>
          </w:tcPr>
          <w:p w:rsidR="00FF4222" w:rsidRDefault="00FF4222" w:rsidP="00FF4222">
            <w:r>
              <w:t>I forgot.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I’m sorry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I lost my homework.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I need a pencil.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773"/>
        </w:trPr>
        <w:tc>
          <w:tcPr>
            <w:tcW w:w="3608" w:type="dxa"/>
          </w:tcPr>
          <w:p w:rsidR="00FF4222" w:rsidRDefault="00FF4222" w:rsidP="00FF4222">
            <w:r>
              <w:t>I need paper.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What does... mean?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Repeat, please.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Excuse me / Sorry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773"/>
        </w:trPr>
        <w:tc>
          <w:tcPr>
            <w:tcW w:w="3608" w:type="dxa"/>
          </w:tcPr>
          <w:p w:rsidR="00FF4222" w:rsidRDefault="00FF4222" w:rsidP="00FF4222">
            <w:r>
              <w:t>I have a question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I understand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lastRenderedPageBreak/>
              <w:t>I don’t understand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Do we have homework?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It’s easy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773"/>
        </w:trPr>
        <w:tc>
          <w:tcPr>
            <w:tcW w:w="3608" w:type="dxa"/>
          </w:tcPr>
          <w:p w:rsidR="00FF4222" w:rsidRDefault="00FF4222" w:rsidP="00FF4222">
            <w:r>
              <w:t>One moment, please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Teacher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Student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1759"/>
        </w:trPr>
        <w:tc>
          <w:tcPr>
            <w:tcW w:w="3608" w:type="dxa"/>
          </w:tcPr>
          <w:p w:rsidR="00FF4222" w:rsidRDefault="00FF4222" w:rsidP="00FF4222">
            <w:r>
              <w:t>How do you say... in Spanish?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1759"/>
        </w:trPr>
        <w:tc>
          <w:tcPr>
            <w:tcW w:w="3608" w:type="dxa"/>
          </w:tcPr>
          <w:p w:rsidR="00FF4222" w:rsidRDefault="00FF4222" w:rsidP="00FF4222">
            <w:r>
              <w:t>How do you say... in English?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Stand up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Sit down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Talk about...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773"/>
        </w:trPr>
        <w:tc>
          <w:tcPr>
            <w:tcW w:w="3608" w:type="dxa"/>
          </w:tcPr>
          <w:p w:rsidR="00FF4222" w:rsidRDefault="00FF4222" w:rsidP="00FF4222">
            <w:r>
              <w:t>Write about...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Raise your hand.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  <w:tr w:rsidR="00FF4222" w:rsidTr="00FF4222">
        <w:trPr>
          <w:trHeight w:val="883"/>
        </w:trPr>
        <w:tc>
          <w:tcPr>
            <w:tcW w:w="3608" w:type="dxa"/>
          </w:tcPr>
          <w:p w:rsidR="00FF4222" w:rsidRDefault="00FF4222" w:rsidP="00FF4222">
            <w:r>
              <w:t>Read the instructions.</w:t>
            </w: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  <w:tc>
          <w:tcPr>
            <w:tcW w:w="3608" w:type="dxa"/>
          </w:tcPr>
          <w:p w:rsidR="00FF4222" w:rsidRPr="00FF4222" w:rsidRDefault="00FF4222" w:rsidP="00FF4222">
            <w:pPr>
              <w:rPr>
                <w:b/>
              </w:rPr>
            </w:pPr>
          </w:p>
        </w:tc>
      </w:tr>
    </w:tbl>
    <w:p w:rsidR="00FF4222" w:rsidRDefault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FF4222" w:rsidRPr="00FF4222" w:rsidRDefault="00FF4222" w:rsidP="00FF4222"/>
    <w:p w:rsidR="00BF7A08" w:rsidRPr="00FF4222" w:rsidRDefault="00BF7A08" w:rsidP="00FF4222">
      <w:pPr>
        <w:tabs>
          <w:tab w:val="left" w:pos="2177"/>
        </w:tabs>
      </w:pPr>
    </w:p>
    <w:sectPr w:rsidR="00BF7A08" w:rsidRPr="00FF4222" w:rsidSect="00FF422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22" w:rsidRDefault="00FF4222" w:rsidP="00FF4222">
      <w:r>
        <w:separator/>
      </w:r>
    </w:p>
  </w:endnote>
  <w:endnote w:type="continuationSeparator" w:id="0">
    <w:p w:rsidR="00FF4222" w:rsidRDefault="00FF4222" w:rsidP="00FF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22" w:rsidRDefault="00FF4222" w:rsidP="00FF4222">
      <w:r>
        <w:separator/>
      </w:r>
    </w:p>
  </w:footnote>
  <w:footnote w:type="continuationSeparator" w:id="0">
    <w:p w:rsidR="00FF4222" w:rsidRDefault="00FF4222" w:rsidP="00FF42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22" w:rsidRDefault="00FF4222">
    <w:pPr>
      <w:pStyle w:val="Header"/>
    </w:pPr>
    <w:proofErr w:type="spellStart"/>
    <w:r>
      <w:t>Vocabulario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22"/>
    <w:rsid w:val="008F17CF"/>
    <w:rsid w:val="00BF7A08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2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22"/>
  </w:style>
  <w:style w:type="paragraph" w:styleId="Footer">
    <w:name w:val="footer"/>
    <w:basedOn w:val="Normal"/>
    <w:link w:val="FooterChar"/>
    <w:uiPriority w:val="99"/>
    <w:unhideWhenUsed/>
    <w:rsid w:val="00FF42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2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2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22"/>
  </w:style>
  <w:style w:type="paragraph" w:styleId="Footer">
    <w:name w:val="footer"/>
    <w:basedOn w:val="Normal"/>
    <w:link w:val="FooterChar"/>
    <w:uiPriority w:val="99"/>
    <w:unhideWhenUsed/>
    <w:rsid w:val="00FF42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2014-08-21T18:49:00Z</dcterms:created>
  <dcterms:modified xsi:type="dcterms:W3CDTF">2014-08-21T19:03:00Z</dcterms:modified>
</cp:coreProperties>
</file>